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4" w:rsidRDefault="00655024" w:rsidP="00655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655024" w:rsidRDefault="00655024" w:rsidP="00655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24" w:rsidRDefault="00655024" w:rsidP="00655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детский сад № 62 города Белово воспитываются дети в возрасте от 2 до 7 лет, включая профилактику речи детей от 5 до 7лет. </w:t>
      </w:r>
    </w:p>
    <w:p w:rsidR="00655024" w:rsidRDefault="00655024" w:rsidP="00655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функционируют 11 групп. Продолжительность пребывания детей – 12 часов. Программа реализуется в группах, укомплектованных по возрастному принципу. В раннем возрасте (2-3 года)  с воспитанниками организуется и проводится предметная деятельность, игры с составными и динамическими игрушками,  экспериментирование с материалами и веществами (песок, вода и др.), 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совместные игры со сверстниками под руководством взрослого,  самообслуживание и действия с бытовыми предметами-орудиями (ложка, совок, лопатка и пр.),  восприятие смысла музыки, сказок, стихов, рассматривание картинок, двигательная активность;  организованная 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5024" w:rsidRDefault="00655024" w:rsidP="00655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(3 года - 7 лет)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оргшанизацию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проведение игровой деятельности, включая сюжетно-ролевую игру, игру с правилами и другие виды игры;  коммуникативной деятельности (общение и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сверстниками);  познавательно-исследовательской деятельности (исследования объектов окружающего мира и экспериментирования с ними);  деятельности, направленной на восприятие художественной литературы и фольклора;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самообслуживания и элементарного бытового труда (как в помещении, так и на улице); конструирования из разного материала, включая конструкторы, модули,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бумагу, природный и иной материал,  изобразительная (рисование, лепка, аппликация),  музыкальной деятельности (восприятие и понимание смысла музыкальных произведений, пение, музыкально-ритмические движения, игры на детских музыкальных инструментах);  двигательной деятельности (овладение основными движениями) формы активности ребенка. </w:t>
      </w:r>
      <w:proofErr w:type="gramEnd"/>
    </w:p>
    <w:p w:rsidR="00655024" w:rsidRDefault="00655024" w:rsidP="00655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МБДОУ детский сад № 62 </w:t>
      </w:r>
    </w:p>
    <w:p w:rsidR="00655024" w:rsidRDefault="00655024" w:rsidP="00655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 Белово разработана в соответствии с Приказом Министерства образования и науки РФ от 17.10. 2013г. № 1155 «Об утверждении федерального государственного образовательного стандарта дошкольного образования» от 14.11.2013г. № 30384 и на основе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 в соответствии с ФГОС.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включает три основных раздела: целевой, содержательный и организационный. Дополнительным разделом Программы является ее краткая презентация.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Рекомендованный объем обязательной части Программы не менее 60% от общего объёма, части, формируемой участниками образовательных отношений, не, более 40%. В части, формируемой участниками образовательных отношений, представлены выбранные самостоятельно участниками образовательных отношений Программы, направленные на развитие детей в нескольких образовательных областях, видах деятельности и культурных практиках. В  части, формируемой участниками образовательных отношений, представлены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программы:  </w:t>
      </w:r>
    </w:p>
    <w:tbl>
      <w:tblPr>
        <w:tblStyle w:val="a5"/>
        <w:tblW w:w="0" w:type="auto"/>
        <w:tblInd w:w="0" w:type="dxa"/>
        <w:tblLook w:val="04A0"/>
      </w:tblPr>
      <w:tblGrid>
        <w:gridCol w:w="5353"/>
        <w:gridCol w:w="2693"/>
        <w:gridCol w:w="1525"/>
      </w:tblGrid>
      <w:tr w:rsidR="00655024" w:rsidTr="0065502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  <w:p w:rsidR="00655024" w:rsidRDefault="0065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655024" w:rsidTr="0065502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 художественный труд в детском саду»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655024" w:rsidTr="0065502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«Малыш»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В. А. Петрова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655024" w:rsidTr="0065502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"Ладушки"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И.М.Каплунова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И.А.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Новоскольцева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024" w:rsidRDefault="0065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24" w:rsidRDefault="0065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655024" w:rsidTr="0065502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  <w:p w:rsidR="00655024" w:rsidRDefault="0065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</w:tc>
      </w:tr>
      <w:tr w:rsidR="00655024" w:rsidTr="0065502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«Обучение плаванию в детском саду»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Т.И.Осокина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2-7 лет</w:t>
            </w:r>
          </w:p>
        </w:tc>
      </w:tr>
      <w:tr w:rsidR="00655024" w:rsidTr="0065502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«Программа обучения плаванию детей в детском саду»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Е.К.Воронова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24" w:rsidRDefault="0065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2-7 лет</w:t>
            </w:r>
          </w:p>
        </w:tc>
      </w:tr>
    </w:tbl>
    <w:p w:rsidR="00655024" w:rsidRDefault="00655024" w:rsidP="00655024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Также в программу вошла характеристика деятельности логопедического пункта, работа с детьми раннего возраста в адаптационный период и </w:t>
      </w:r>
      <w:r>
        <w:rPr>
          <w:bCs/>
          <w:color w:val="000000"/>
          <w:sz w:val="28"/>
          <w:szCs w:val="28"/>
          <w:lang w:val="ru-RU"/>
        </w:rPr>
        <w:t>особенности традиционных событий, праздников.</w:t>
      </w:r>
    </w:p>
    <w:p w:rsidR="00655024" w:rsidRDefault="00655024" w:rsidP="00655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воспитания ребенка в детском саду является создание конструктивного взаимодействия с семьями воспитанников и развитие компетентности родителей (способность решать разные типы социально- педагогических ситуаций, связанные с воспитанием и развитием ребенка); обеспечение права родителей на уважение и понимание, на участие в жизни детского сада. </w:t>
      </w:r>
    </w:p>
    <w:p w:rsidR="00655024" w:rsidRDefault="00655024" w:rsidP="00655024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взаимодействия детского сада с семьей являются:  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655024" w:rsidRDefault="00655024" w:rsidP="006550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педагогов и родителей с лучшим опытом воспитания в детском саду и семье, а также с трудностями, возникающими в семейном и </w:t>
      </w:r>
    </w:p>
    <w:p w:rsidR="00655024" w:rsidRDefault="00655024" w:rsidP="006550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дошкольников;  </w:t>
      </w:r>
    </w:p>
    <w:p w:rsidR="00655024" w:rsidRDefault="00655024" w:rsidP="006550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друг друга об актуальных задачах воспитания и обучения детей и о возможностях детского сада и семьи в решении данных задач;  </w:t>
      </w:r>
    </w:p>
    <w:p w:rsidR="00655024" w:rsidRDefault="00655024" w:rsidP="006550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в детском саду необходимых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 </w:t>
      </w:r>
    </w:p>
    <w:p w:rsidR="00655024" w:rsidRDefault="00655024" w:rsidP="006550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семей воспитанников к участию в совместных мероприятиях, организуемых в детском саду, поселке (городе, области);  </w:t>
      </w:r>
    </w:p>
    <w:p w:rsidR="00655024" w:rsidRDefault="00655024" w:rsidP="0065502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поощрение родителей за внимательное отношение к разным стремлениям и потребностям ребенка, создание необходимых условий для их удовлетворения в семье. </w:t>
      </w:r>
    </w:p>
    <w:p w:rsidR="00655024" w:rsidRDefault="00655024" w:rsidP="006550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Основные направления и формы взаимодействия ДОУ </w:t>
      </w:r>
    </w:p>
    <w:p w:rsidR="00655024" w:rsidRDefault="00655024" w:rsidP="006550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с семьями воспитанников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7039"/>
      </w:tblGrid>
      <w:tr w:rsidR="00655024" w:rsidTr="00655024">
        <w:trPr>
          <w:trHeight w:val="6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с</w:t>
            </w:r>
            <w:proofErr w:type="gramEnd"/>
          </w:p>
          <w:p w:rsidR="00655024" w:rsidRDefault="00655024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 семьей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встречи-знакомства,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опрос,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анкетирование семей.</w:t>
            </w:r>
          </w:p>
        </w:tc>
      </w:tr>
      <w:tr w:rsidR="00655024" w:rsidTr="00655024">
        <w:trPr>
          <w:trHeight w:val="220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lastRenderedPageBreak/>
              <w:t xml:space="preserve">Информирование родителей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ходе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образовательной деятельности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стенды,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открытых дверей, 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индивидуальные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консультации,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родительские собрания,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информационных стендов,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выста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вок детского творчества,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 родителей в детских праздниках, 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памятки, консультации, 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официальный сайт дошкольного учреждения,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распространение печатной продукции (буклеты, памятки и т.д.)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55024" w:rsidTr="00655024">
        <w:trPr>
          <w:trHeight w:val="99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Просвещение</w:t>
            </w:r>
          </w:p>
          <w:p w:rsidR="00655024" w:rsidRDefault="00655024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родителей</w:t>
            </w:r>
          </w:p>
          <w:p w:rsidR="00655024" w:rsidRDefault="00655024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(законных представителей)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мастер-классы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индивидуальные консультации;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ренинг,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психологические гостиные,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родительские собрания,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информационные стенды,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 сайт ДОУ.</w:t>
            </w:r>
          </w:p>
        </w:tc>
      </w:tr>
      <w:tr w:rsidR="00655024" w:rsidTr="00655024">
        <w:trPr>
          <w:trHeight w:val="2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Совместная деятельность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привлечение родителей к организации гостиных, конкурсов, семейных праздников, прогулок, экскурсий,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участию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детско-исследова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softHyphen/>
              <w:t>тельской и проектной деятельности,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выставки, конкурсы,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семейные праздники,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семейный театр,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совместные акции,</w:t>
            </w:r>
          </w:p>
          <w:p w:rsidR="00655024" w:rsidRDefault="0065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 проектная деятельность.</w:t>
            </w:r>
          </w:p>
        </w:tc>
      </w:tr>
    </w:tbl>
    <w:p w:rsidR="00655024" w:rsidRDefault="00655024" w:rsidP="00655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024" w:rsidRDefault="00655024" w:rsidP="00655024">
      <w:pPr>
        <w:tabs>
          <w:tab w:val="left" w:pos="3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DB" w:rsidRDefault="006D1CDB"/>
    <w:sectPr w:rsidR="006D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024"/>
    <w:rsid w:val="00655024"/>
    <w:rsid w:val="006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99"/>
    <w:qFormat/>
    <w:rsid w:val="00655024"/>
    <w:pPr>
      <w:ind w:left="720"/>
      <w:contextualSpacing/>
    </w:pPr>
  </w:style>
  <w:style w:type="table" w:styleId="a5">
    <w:name w:val="Table Grid"/>
    <w:basedOn w:val="a1"/>
    <w:uiPriority w:val="59"/>
    <w:rsid w:val="00655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5284</Characters>
  <Application>Microsoft Office Word</Application>
  <DocSecurity>0</DocSecurity>
  <Lines>44</Lines>
  <Paragraphs>12</Paragraphs>
  <ScaleCrop>false</ScaleCrop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2018-07-25T03:19:00Z</dcterms:created>
  <dcterms:modified xsi:type="dcterms:W3CDTF">2018-07-25T03:20:00Z</dcterms:modified>
</cp:coreProperties>
</file>